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ind w:firstLine="600" w:firstLineChars="200"/>
        <w:rPr>
          <w:rFonts w:hint="eastAsia"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附件：</w:t>
      </w:r>
    </w:p>
    <w:tbl>
      <w:tblPr>
        <w:tblStyle w:val="2"/>
        <w:tblW w:w="9876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8"/>
        <w:gridCol w:w="236"/>
        <w:gridCol w:w="360"/>
        <w:gridCol w:w="360"/>
        <w:gridCol w:w="456"/>
        <w:gridCol w:w="360"/>
        <w:gridCol w:w="67"/>
        <w:gridCol w:w="390"/>
        <w:gridCol w:w="479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1"/>
        <w:gridCol w:w="525"/>
        <w:gridCol w:w="640"/>
        <w:gridCol w:w="9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87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44"/>
                <w:szCs w:val="44"/>
              </w:rPr>
              <w:t>淮南东华劳务公司招收（聘）登记表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5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登记日期：    年    月    日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二寸免冠照片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所在地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户口性质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□城镇 □农村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16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□党员 □其他</w:t>
            </w:r>
          </w:p>
        </w:tc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证号</w:t>
            </w:r>
          </w:p>
        </w:tc>
        <w:tc>
          <w:tcPr>
            <w:tcW w:w="59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身体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状况</w:t>
            </w:r>
          </w:p>
        </w:tc>
        <w:tc>
          <w:tcPr>
            <w:tcW w:w="18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籍贯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201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□未婚  □已婚</w:t>
            </w:r>
          </w:p>
        </w:tc>
        <w:tc>
          <w:tcPr>
            <w:tcW w:w="1541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程度</w:t>
            </w:r>
          </w:p>
        </w:tc>
        <w:tc>
          <w:tcPr>
            <w:tcW w:w="1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9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毕业学校及时间</w:t>
            </w:r>
          </w:p>
        </w:tc>
        <w:tc>
          <w:tcPr>
            <w:tcW w:w="3557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手机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号码</w:t>
            </w: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家庭电话</w:t>
            </w:r>
          </w:p>
        </w:tc>
        <w:tc>
          <w:tcPr>
            <w:tcW w:w="21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1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59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区  （县）</w:t>
            </w: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街道 （乡镇）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村  （路）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栋（号）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0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参保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何时何地参加社会保险</w:t>
            </w:r>
          </w:p>
        </w:tc>
        <w:tc>
          <w:tcPr>
            <w:tcW w:w="607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年淮南  2、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年凤台  3、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年个体  4、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年异地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学习及工作经历</w:t>
            </w: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学习或工作地点（单位）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岗位及职称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10" w:leftChars="1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年   月至   年   月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月至   年   月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2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月至   年   月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主要家庭成员</w:t>
            </w: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工作单位或住址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主要社会关系</w:t>
            </w:r>
          </w:p>
        </w:tc>
        <w:tc>
          <w:tcPr>
            <w:tcW w:w="95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称谓</w:t>
            </w:r>
          </w:p>
        </w:tc>
        <w:tc>
          <w:tcPr>
            <w:tcW w:w="127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9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88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工作单位或住址</w:t>
            </w:r>
          </w:p>
        </w:tc>
        <w:tc>
          <w:tcPr>
            <w:tcW w:w="9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职业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户籍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91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88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9876" w:type="dxa"/>
            <w:gridSpan w:val="24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填表说明：1、该表各栏内容必须本人用黑水笔填写；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876" w:type="dxa"/>
            <w:gridSpan w:val="2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720" w:hanging="720" w:hangingChars="30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2、原已有社保关系的，录用后，本人必须在一月内办理社保转移手续，否则自愿接受企业解除劳动关系处理；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76" w:type="dxa"/>
            <w:gridSpan w:val="24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3、本人上述履历情况属实，如有虚假，一切后果自愿承担。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876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                     应聘者签名：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用工单位意见</w:t>
            </w:r>
          </w:p>
        </w:tc>
        <w:tc>
          <w:tcPr>
            <w:tcW w:w="4966" w:type="dxa"/>
            <w:gridSpan w:val="1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966" w:type="dxa"/>
            <w:gridSpan w:val="1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劳务公司意见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4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6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  <w:tc>
          <w:tcPr>
            <w:tcW w:w="9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9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557" w:type="dxa"/>
            <w:gridSpan w:val="7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年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7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66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东华劳务公司制</w:t>
            </w:r>
          </w:p>
        </w:tc>
      </w:tr>
    </w:tbl>
    <w:p/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24EAC"/>
    <w:rsid w:val="00924EAC"/>
    <w:rsid w:val="00F538A6"/>
    <w:rsid w:val="604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172</Words>
  <Characters>981</Characters>
  <Lines>8</Lines>
  <Paragraphs>2</Paragraphs>
  <TotalTime>8</TotalTime>
  <ScaleCrop>false</ScaleCrop>
  <LinksUpToDate>false</LinksUpToDate>
  <CharactersWithSpaces>1151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2020-07-28T08:37:00Z</dcterms:created>
  <dc:creator>dell</dc:creator>
  <cp:lastModifiedBy>裴蓓</cp:lastModifiedBy>
  <dcterms:modified xsi:type="dcterms:W3CDTF">2021-05-24T09:29:07Z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